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B925A2" w:rsidRPr="00E727D1" w14:paraId="0D382AE8" w14:textId="77777777" w:rsidTr="00DA78E8">
        <w:tc>
          <w:tcPr>
            <w:tcW w:w="9485" w:type="dxa"/>
          </w:tcPr>
          <w:p w14:paraId="1A6419A2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925A2" w:rsidRPr="00E727D1" w14:paraId="342E72DC" w14:textId="77777777" w:rsidTr="00DA78E8">
        <w:tc>
          <w:tcPr>
            <w:tcW w:w="9485" w:type="dxa"/>
          </w:tcPr>
          <w:p w14:paraId="3ED2AB99" w14:textId="77777777" w:rsidR="00B925A2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330DD198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925A2" w:rsidRPr="00E727D1" w14:paraId="179C0358" w14:textId="77777777" w:rsidTr="00DA78E8">
        <w:tc>
          <w:tcPr>
            <w:tcW w:w="9485" w:type="dxa"/>
          </w:tcPr>
          <w:p w14:paraId="74F93610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925A2" w:rsidRPr="00E727D1" w14:paraId="59C2400C" w14:textId="77777777" w:rsidTr="00DA78E8">
        <w:tc>
          <w:tcPr>
            <w:tcW w:w="9485" w:type="dxa"/>
          </w:tcPr>
          <w:p w14:paraId="57390070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40D2AEBD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6D8671A2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925A2" w:rsidRPr="00E727D1" w14:paraId="4078710F" w14:textId="77777777" w:rsidTr="00DA78E8">
        <w:tc>
          <w:tcPr>
            <w:tcW w:w="9485" w:type="dxa"/>
          </w:tcPr>
          <w:p w14:paraId="0C1FF14B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14:paraId="06CBF09C" w14:textId="77777777" w:rsidTr="00DA78E8">
        <w:tc>
          <w:tcPr>
            <w:tcW w:w="9485" w:type="dxa"/>
          </w:tcPr>
          <w:p w14:paraId="679629BC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925A2" w:rsidRPr="00E727D1" w14:paraId="48BA345F" w14:textId="77777777" w:rsidTr="00DA78E8">
        <w:tc>
          <w:tcPr>
            <w:tcW w:w="9485" w:type="dxa"/>
          </w:tcPr>
          <w:p w14:paraId="58DA45F2" w14:textId="77777777" w:rsidR="00B925A2" w:rsidRPr="00D27BD8" w:rsidRDefault="00B925A2" w:rsidP="00DA78E8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14:paraId="5A27C535" w14:textId="77777777" w:rsidTr="00DA78E8">
        <w:tc>
          <w:tcPr>
            <w:tcW w:w="9485" w:type="dxa"/>
          </w:tcPr>
          <w:p w14:paraId="2A780A16" w14:textId="2954D06E" w:rsidR="00B925A2" w:rsidRPr="00D27BD8" w:rsidRDefault="00A01AA8" w:rsidP="00674FF4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22 февраля </w:t>
            </w:r>
            <w:r w:rsidR="00674FF4">
              <w:rPr>
                <w:rFonts w:ascii="Times New Roman" w:hAnsi="Times New Roman"/>
                <w:b/>
                <w:spacing w:val="20"/>
                <w:sz w:val="28"/>
              </w:rPr>
              <w:t>2022</w:t>
            </w:r>
            <w:r w:rsidR="00B925A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</w:t>
            </w:r>
            <w:r w:rsidR="00B925A2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="00B925A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5360A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</w:t>
            </w:r>
            <w:r w:rsidR="00B925A2">
              <w:rPr>
                <w:rFonts w:ascii="Times New Roman" w:hAnsi="Times New Roman"/>
                <w:b/>
                <w:spacing w:val="20"/>
                <w:sz w:val="28"/>
              </w:rPr>
              <w:t xml:space="preserve"> 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310</w:t>
            </w:r>
          </w:p>
        </w:tc>
      </w:tr>
      <w:tr w:rsidR="00B925A2" w:rsidRPr="00E727D1" w14:paraId="2AE339F1" w14:textId="77777777" w:rsidTr="00DA78E8">
        <w:tc>
          <w:tcPr>
            <w:tcW w:w="9485" w:type="dxa"/>
          </w:tcPr>
          <w:p w14:paraId="42C56C94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D5360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B925A2" w:rsidRPr="00E727D1" w14:paraId="0CBB3B79" w14:textId="77777777" w:rsidTr="00DA78E8">
        <w:tc>
          <w:tcPr>
            <w:tcW w:w="9485" w:type="dxa"/>
          </w:tcPr>
          <w:p w14:paraId="6A3293A9" w14:textId="77777777" w:rsidR="00B925A2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3157B4AE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14:paraId="1C615609" w14:textId="77777777" w:rsidTr="00DA78E8">
        <w:trPr>
          <w:trHeight w:val="1299"/>
        </w:trPr>
        <w:tc>
          <w:tcPr>
            <w:tcW w:w="9485" w:type="dxa"/>
          </w:tcPr>
          <w:tbl>
            <w:tblPr>
              <w:tblW w:w="6374" w:type="dxa"/>
              <w:tblLook w:val="04A0" w:firstRow="1" w:lastRow="0" w:firstColumn="1" w:lastColumn="0" w:noHBand="0" w:noVBand="1"/>
            </w:tblPr>
            <w:tblGrid>
              <w:gridCol w:w="6374"/>
            </w:tblGrid>
            <w:tr w:rsidR="00B925A2" w:rsidRPr="00845B06" w14:paraId="4A39A892" w14:textId="77777777" w:rsidTr="00DA78E8">
              <w:trPr>
                <w:trHeight w:val="1016"/>
              </w:trPr>
              <w:tc>
                <w:tcPr>
                  <w:tcW w:w="6374" w:type="dxa"/>
                </w:tcPr>
                <w:p w14:paraId="05E556A5" w14:textId="77777777" w:rsidR="00B925A2" w:rsidRPr="00695632" w:rsidRDefault="00674FF4" w:rsidP="004D4A00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О мерах поддержки </w:t>
                  </w:r>
                  <w:r w:rsidR="009A1686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сельскохозяйственных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товаропроизводителей</w:t>
                  </w:r>
                  <w:r w:rsidR="00B925A2"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 w:rsidR="00B925A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B925A2" w:rsidRPr="00845B06" w14:paraId="4E0B6B0A" w14:textId="77777777" w:rsidTr="00DA78E8">
              <w:trPr>
                <w:trHeight w:val="66"/>
              </w:trPr>
              <w:tc>
                <w:tcPr>
                  <w:tcW w:w="6374" w:type="dxa"/>
                </w:tcPr>
                <w:p w14:paraId="2104BE76" w14:textId="77777777" w:rsidR="00B925A2" w:rsidRPr="003061ED" w:rsidRDefault="00B925A2" w:rsidP="00DA78E8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271644FD" w14:textId="77777777" w:rsidR="00B925A2" w:rsidRPr="00E727D1" w:rsidRDefault="00B925A2" w:rsidP="00DA78E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D2E4C9E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FB6E23">
        <w:rPr>
          <w:rFonts w:ascii="Times New Roman" w:hAnsi="Times New Roman"/>
          <w:sz w:val="28"/>
          <w:szCs w:val="28"/>
        </w:rPr>
        <w:t>информацию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</w:t>
      </w:r>
      <w:r>
        <w:rPr>
          <w:rFonts w:ascii="Times New Roman" w:hAnsi="Times New Roman"/>
          <w:sz w:val="28"/>
          <w:szCs w:val="28"/>
        </w:rPr>
        <w:t xml:space="preserve">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 w:rsidR="00674FF4">
        <w:rPr>
          <w:rFonts w:ascii="Times New Roman" w:hAnsi="Times New Roman"/>
          <w:sz w:val="28"/>
          <w:szCs w:val="28"/>
        </w:rPr>
        <w:t>Трус</w:t>
      </w:r>
      <w:r w:rsidR="004D4A00">
        <w:rPr>
          <w:rFonts w:ascii="Times New Roman" w:hAnsi="Times New Roman"/>
          <w:sz w:val="28"/>
          <w:szCs w:val="28"/>
        </w:rPr>
        <w:t>а С.Н.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мерах поддержки сель</w:t>
      </w:r>
      <w:r w:rsidR="009A1686">
        <w:rPr>
          <w:rFonts w:ascii="Times New Roman" w:hAnsi="Times New Roman"/>
          <w:bCs/>
          <w:sz w:val="28"/>
          <w:szCs w:val="28"/>
          <w:shd w:val="clear" w:color="auto" w:fill="FFFFFF"/>
        </w:rPr>
        <w:t>ско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>хоз</w:t>
      </w:r>
      <w:r w:rsidR="009A1686">
        <w:rPr>
          <w:rFonts w:ascii="Times New Roman" w:hAnsi="Times New Roman"/>
          <w:bCs/>
          <w:sz w:val="28"/>
          <w:szCs w:val="28"/>
          <w:shd w:val="clear" w:color="auto" w:fill="FFFFFF"/>
        </w:rPr>
        <w:t>яйственных товаропроизводителей Тулунского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14:paraId="543E2FD3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0BD971A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14:paraId="345ABE67" w14:textId="77777777" w:rsidR="00B925A2" w:rsidRDefault="00FB6E23" w:rsidP="00B92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B925A2">
        <w:rPr>
          <w:rFonts w:ascii="Times New Roman" w:hAnsi="Times New Roman"/>
          <w:sz w:val="28"/>
          <w:szCs w:val="28"/>
        </w:rPr>
        <w:t xml:space="preserve"> </w:t>
      </w:r>
      <w:r w:rsidR="00674FF4">
        <w:rPr>
          <w:rFonts w:ascii="Times New Roman" w:hAnsi="Times New Roman"/>
          <w:sz w:val="28"/>
          <w:szCs w:val="28"/>
        </w:rPr>
        <w:t>председателя к</w:t>
      </w:r>
      <w:r w:rsidR="00B925A2">
        <w:rPr>
          <w:rFonts w:ascii="Times New Roman" w:hAnsi="Times New Roman"/>
          <w:sz w:val="28"/>
          <w:szCs w:val="28"/>
        </w:rPr>
        <w:t xml:space="preserve">омитета по экономике и развитию </w:t>
      </w:r>
      <w:r w:rsidR="00B925A2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674FF4">
        <w:rPr>
          <w:rFonts w:ascii="Times New Roman" w:hAnsi="Times New Roman"/>
          <w:sz w:val="28"/>
          <w:szCs w:val="28"/>
        </w:rPr>
        <w:t>Трус</w:t>
      </w:r>
      <w:r w:rsidR="004D4A00">
        <w:rPr>
          <w:rFonts w:ascii="Times New Roman" w:hAnsi="Times New Roman"/>
          <w:sz w:val="28"/>
          <w:szCs w:val="28"/>
        </w:rPr>
        <w:t>а</w:t>
      </w:r>
      <w:r w:rsidR="00674FF4">
        <w:rPr>
          <w:rFonts w:ascii="Times New Roman" w:hAnsi="Times New Roman"/>
          <w:sz w:val="28"/>
          <w:szCs w:val="28"/>
        </w:rPr>
        <w:t xml:space="preserve"> С.Н.</w:t>
      </w:r>
      <w:r w:rsidR="00B925A2">
        <w:rPr>
          <w:rFonts w:ascii="Times New Roman" w:hAnsi="Times New Roman"/>
          <w:sz w:val="28"/>
          <w:szCs w:val="28"/>
        </w:rPr>
        <w:t xml:space="preserve"> </w:t>
      </w:r>
      <w:r w:rsidR="00B925A2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мерах поддержки </w:t>
      </w:r>
      <w:r w:rsidR="009A1686">
        <w:rPr>
          <w:rFonts w:ascii="Times New Roman" w:hAnsi="Times New Roman"/>
          <w:bCs/>
          <w:sz w:val="28"/>
          <w:szCs w:val="28"/>
          <w:shd w:val="clear" w:color="auto" w:fill="FFFFFF"/>
        </w:rPr>
        <w:t>сельскохозяйственных товаропроизводителей Тулунского</w:t>
      </w:r>
      <w:r w:rsidR="00B925A2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="00B925A2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14:paraId="184735EF" w14:textId="77777777" w:rsidR="00B925A2" w:rsidRPr="003061ED" w:rsidRDefault="00B925A2" w:rsidP="00B925A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ECD45B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E9BB2A6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621736F" w14:textId="77777777" w:rsidR="00B925A2" w:rsidRDefault="00B925A2" w:rsidP="00B92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>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14:paraId="1C5616BC" w14:textId="77777777" w:rsidR="00B925A2" w:rsidRPr="00695632" w:rsidRDefault="00B925A2" w:rsidP="00B9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В. Сидоренко</w:t>
      </w:r>
    </w:p>
    <w:p w14:paraId="2DB2E09F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6001B0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2D932D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74282D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35FF85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985B7F" w14:textId="77777777" w:rsidR="00B925A2" w:rsidRPr="00176E60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lastRenderedPageBreak/>
        <w:t>Приложение к решению Думы</w:t>
      </w:r>
    </w:p>
    <w:p w14:paraId="17FAEA3C" w14:textId="77777777" w:rsidR="00B925A2" w:rsidRPr="00176E60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14:paraId="0FF8C422" w14:textId="06E68327" w:rsidR="00B925A2" w:rsidRPr="00176E60" w:rsidRDefault="00A01AA8" w:rsidP="00B925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25A2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 февраля 2022г.</w:t>
      </w:r>
      <w:r w:rsidR="00B925A2" w:rsidRPr="00176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310</w:t>
      </w:r>
    </w:p>
    <w:p w14:paraId="7462C564" w14:textId="77777777" w:rsidR="00EE1B17" w:rsidRDefault="00EE1B17" w:rsidP="00EE1B1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5891901" w14:textId="525A7C63" w:rsidR="00B47FE8" w:rsidRPr="00EE1B17" w:rsidRDefault="00B47FE8" w:rsidP="00EE1B1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1B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мерах поддержки сельскохозяйственных товаропроизводителей</w:t>
      </w:r>
    </w:p>
    <w:p w14:paraId="07910E3D" w14:textId="77777777" w:rsidR="00B47FE8" w:rsidRPr="00EE1B17" w:rsidRDefault="00B47FE8" w:rsidP="00B47F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1B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Тулунского муниципального района</w:t>
      </w:r>
    </w:p>
    <w:p w14:paraId="62DBE997" w14:textId="77777777" w:rsidR="00B47FE8" w:rsidRPr="00B47FE8" w:rsidRDefault="00B47FE8" w:rsidP="00B47F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299D1EDF" w14:textId="77777777" w:rsidR="00B47FE8" w:rsidRPr="00EE1B17" w:rsidRDefault="00B47FE8" w:rsidP="00B47FE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E1B1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EE1B17">
        <w:rPr>
          <w:rFonts w:ascii="Times New Roman" w:eastAsiaTheme="minorHAnsi" w:hAnsi="Times New Roman"/>
          <w:b/>
          <w:sz w:val="28"/>
          <w:szCs w:val="28"/>
        </w:rPr>
        <w:t>. Механизмы государственной поддержки агропромышленного комплекса</w:t>
      </w:r>
    </w:p>
    <w:p w14:paraId="0BB622C3" w14:textId="692AA86F" w:rsidR="00B47FE8" w:rsidRPr="00B47FE8" w:rsidRDefault="00B47FE8" w:rsidP="00B47FE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 Государственная поддержка сельскохозяйственного производства осуществляется в соответствии с Федеральным законом от 26 декабря 2006 года № 264-ФЗ «О развитии сельского хозяйства», Государственной программой развития сельского хозяйства и регулирование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2019 - 2024 годы». В целях оказания финансовой поддержки сельскохозяйственным товаропроизводителям Иркутской области осуществляется деятельность в рамках Постановлений Правительства Иркутской области: от 11 марта 2013 года № 78-пп «Об утверждении Положения о предоставлении субсидий из областного бюджета в сфере производства и (или) переработки сельскохозяйственной продукции, выполнения работ и 14 оказания услуг в области сельского хозяйства» (далее – Постановление № 78- пп); от 18 марта 2013 года № 83-пп «Об утверждении Положения о предоставлении субсидий в целях возмещения части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 от 21 марта 2013 года № 91-пп «Об утверждении Положения о предоставлении субсидий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области»; от 11 июля 2013 года № 254-пп «Об утверждении Положения о предоставлении сельскохозяйственным товаропроизводителям грантов в форме субсидий на развитие семейных животноводческих ферм в Иркутской области в случае производства и (или) переработки (в том числе на арендованных основных </w:t>
      </w:r>
      <w:r w:rsidRPr="00B47FE8">
        <w:rPr>
          <w:rFonts w:ascii="Times New Roman" w:eastAsiaTheme="minorHAnsi" w:hAnsi="Times New Roman"/>
          <w:sz w:val="28"/>
          <w:szCs w:val="28"/>
        </w:rPr>
        <w:lastRenderedPageBreak/>
        <w:t>средствах) сельскохозяйственной продукции, выполнения работ и оказания услуг в области сельского хозяйства»; от 11 июля 2013 года № 255-пп «О предоставлении грантов в форме субсидий «Агростартап»; от 23 августа 2013 года № 311-пп «Об утверждении Положения о предоставлении грантов в форме субсидий крестьянским (фермерским) хозяйствам в целях финансового обеспечения затрат на развитие семейных молочных животноводческих ферм (на строительство семейной молочной животноводческой фермы, на приобретение сельскохозяйственной техники, грузовых и специальных автомобилей, технологического оборудования, племенных сельскохозяйственных животных)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хозяйства»; от 15 июля 2014 года № 350-пп «Об утверждении Положения о предоставлении субсидий из областного бюджета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в рамках экономически значимых проектов, направленных на развитие отраслей сельского хозяйства Иркутской области»; от 26 октября 2015 года № 536-пп «Об утверждении Положения о предоставлении грантов в форме субсидий на развитие материально</w:t>
      </w:r>
      <w:r w:rsidR="00EE1B17">
        <w:rPr>
          <w:rFonts w:ascii="Times New Roman" w:eastAsiaTheme="minorHAnsi" w:hAnsi="Times New Roman"/>
          <w:sz w:val="28"/>
          <w:szCs w:val="28"/>
        </w:rPr>
        <w:t>-</w:t>
      </w:r>
      <w:r w:rsidRPr="00B47FE8">
        <w:rPr>
          <w:rFonts w:ascii="Times New Roman" w:eastAsiaTheme="minorHAnsi" w:hAnsi="Times New Roman"/>
          <w:sz w:val="28"/>
          <w:szCs w:val="28"/>
        </w:rPr>
        <w:t xml:space="preserve">технической базы сельскохозяйственных потребительских кооперативов»; 15 от 14 июня 2016 года № 355-пп «О предоставлении субсидий из областного бюджета в целях возмещения части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приобретение рыбопосадочного материала, кормов и (или) их компонентов»; от 29 июня 2016 года № 402-пп «Об утверждении Положения о предоставлении субсидий в целях возмещения части прямых понесенных затрат на создание и (или) модернизацию объектов агропромышленного комплекса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хозяйства»; от 09 ноября 2017 года № 719-пп «О предоставлении грантов в форме субсидий на развитие материально-технической базы для заготовки и (или) переработки пищевых лесных ресурсов и лекарственных растений» (далее – постановление № 719-пп); от 23 ноября 2018 года № 850-пп «О предоставлении субсидий из областного бюджета в целях возмещения части затрат, связанных с содействием продвижению продукции, произведенной из пищевых лесных ресурсов и лекарственных растений, на российские и зарубежные рынки» (далее – постановление № 850-пп); от 18 марта 2019 года № 222-пп «Об утверждении Положения о предоставлении грантов в форме субсидий в целях финансового </w:t>
      </w:r>
      <w:r w:rsidRPr="00B47FE8">
        <w:rPr>
          <w:rFonts w:ascii="Times New Roman" w:eastAsiaTheme="minorHAnsi" w:hAnsi="Times New Roman"/>
          <w:sz w:val="28"/>
          <w:szCs w:val="28"/>
        </w:rPr>
        <w:lastRenderedPageBreak/>
        <w:t>обеспечения затрат на строительство и комплектацию молочных ферм» (далее – постановление № 222-пп); от 24 мая 2019 года № 429-пп «Об утверждении Положения о предоставлении субсидий из областного бюджета в целях возмещения части затрат, связанных с осуществлением мероприятий по продвижению продовольственных товаров на российские и зарубежные рынки» (далее – постановление № 429-пп); от 2 августа 2019 года № 593-пп «О предоставлении грантов в форме субсидий на развитие материально-технической базы пищевых и перерабатывающих производств» (далее – постановление № 593-пп); от 21 октября 2019 года № 877-пп «Об установлении Порядка определения объема и предоставления из областного бюджета субсидий на софинансирование затрат, связанных с осуществлением текущей деятельности юридических лиц, оказывающих информационно</w:t>
      </w:r>
      <w:r w:rsidR="00EE1B17">
        <w:rPr>
          <w:rFonts w:ascii="Times New Roman" w:eastAsiaTheme="minorHAnsi" w:hAnsi="Times New Roman"/>
          <w:sz w:val="28"/>
          <w:szCs w:val="28"/>
        </w:rPr>
        <w:t>-</w:t>
      </w:r>
      <w:r w:rsidRPr="00B47FE8">
        <w:rPr>
          <w:rFonts w:ascii="Times New Roman" w:eastAsiaTheme="minorHAnsi" w:hAnsi="Times New Roman"/>
          <w:sz w:val="28"/>
          <w:szCs w:val="28"/>
        </w:rPr>
        <w:t xml:space="preserve">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Иркутской области»; от 6 ноября 2019 года № 922-пп «О предоставлении грантов в форме субсидий на строительство и (или) комплектацию откормочных площадок, 16 предназначенных для интенсивного откорма молодняка крупного рогатого скота» (далее – постановление № 922-пп); от 26 ноября 2019 года № 1004-пп «Об областной государственной поддержке в сфере развития пищевых и перерабатывающих производств» (далее – постановление № 1004-пп); от 18 августа 2020 года № 672-пп «Об утверждении Положения о предоставлении субсидий из областного бюджета в целях возмещения части затрат, связанных с оплатой труда и проживанием студентов, привлеченных для прохождения производственной практики»; от 18 августа 2020 года № 673-пп «О предоставлении субсидий из областного бюджета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обучении»; от 18 февраля 2021 года № 90-пп «Об отдельных мерах поддержки мукомольной и хлебопекарной промышленности в Иркутской области»; от 14 апреля 2021 года № 261-пп «Об утверждении Положения о предоставлении субсидий из областного бюджета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растениеводства с целью обеспечения прироста сельскохозяйственной продукции собственного производства»; от 19 мая 2021 года № 343-пп «О предоставлении субсидий из областного бюджета в целях возмещения части затрат, связанных с производством сельскохозяйственной продукции в сфере растениеводства и животноводства, и о внесении изменений в Положение о предоставлении субсидий из областного бюджета, в том числе за счет средств федерального бюджета, в сфере производства и (или) переработки (в том числе на </w:t>
      </w:r>
      <w:r w:rsidRPr="00B47FE8">
        <w:rPr>
          <w:rFonts w:ascii="Times New Roman" w:eastAsiaTheme="minorHAnsi" w:hAnsi="Times New Roman"/>
          <w:sz w:val="28"/>
          <w:szCs w:val="28"/>
        </w:rPr>
        <w:lastRenderedPageBreak/>
        <w:t>арендованных основных средствах) сельскохозяйственной продукции, выполнения работ и оказания услуг в области сельского хозяйства»; от 19 мая 2021 года № 344-пп «О предоставлении субсидий из областного бюджета в целях возмещения части затрат на проведение культур</w:t>
      </w:r>
      <w:r w:rsidR="00EE1B17">
        <w:rPr>
          <w:rFonts w:ascii="Times New Roman" w:eastAsiaTheme="minorHAnsi" w:hAnsi="Times New Roman"/>
          <w:sz w:val="28"/>
          <w:szCs w:val="28"/>
        </w:rPr>
        <w:t>но-</w:t>
      </w:r>
      <w:r w:rsidRPr="00B47FE8">
        <w:rPr>
          <w:rFonts w:ascii="Times New Roman" w:eastAsiaTheme="minorHAnsi" w:hAnsi="Times New Roman"/>
          <w:sz w:val="28"/>
          <w:szCs w:val="28"/>
        </w:rPr>
        <w:t xml:space="preserve">технических мероприятий на выбывших сельскохозяйственных угодьях, вовлекаемых в сельскохозяйственный оборот, для выращивания экспортно-ориентированной сельскохозяйственной продукции»; от 12 июля 2021 года № 471-пп «О предоставлении субсидий из областного бюджета в целях возмещения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и о внесении изменений в Положение о предоставлении субсидий из областного бюджета, 17 в том числе за счет средств федерального бюджета, в сфере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хозяйства»; от 13 августа 2021 № 559-пп «О предоставлении грантов в форме субсидий на выполнение научно-исследовательских и </w:t>
      </w:r>
      <w:r w:rsidR="00EE1B17" w:rsidRPr="00B47FE8">
        <w:rPr>
          <w:rFonts w:ascii="Times New Roman" w:eastAsiaTheme="minorHAnsi" w:hAnsi="Times New Roman"/>
          <w:sz w:val="28"/>
          <w:szCs w:val="28"/>
        </w:rPr>
        <w:t>опытно-конструкторских</w:t>
      </w:r>
      <w:r w:rsidRPr="00B47FE8">
        <w:rPr>
          <w:rFonts w:ascii="Times New Roman" w:eastAsiaTheme="minorHAnsi" w:hAnsi="Times New Roman"/>
          <w:sz w:val="28"/>
          <w:szCs w:val="28"/>
        </w:rPr>
        <w:t xml:space="preserve"> работ в целях научно-технического обеспечения развития сельского хозяйства» (далее постановление – 559-пп); от 25 августа 2021 года № 595-пп «О предоставлении субсидий из областного бюджета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животноводства с целью обеспечения прироста сельскохозяйственной продукции собственного производства»; от 26 октября 2021 года № 788-пп «О предоставлении субсидий из областного бюджета в целях возмещения части затрат, связанных с производством и реализацией зерновых культур собственного производства в Иркутской области»; от 2 ноября 2021 года № 810-пп «О предоставлении субсидий из областного бюджета в целях возмещения части затрат на производство масличных культур с целью стимулирования увеличения их производства»; от 8 декабря 2021 года № 944-пп «О предоставлении в 2021 году субсидий из областного бюджета в целях возмещения части затрат на приобретение кормов для молочного крупного рогатого скота». </w:t>
      </w:r>
    </w:p>
    <w:p w14:paraId="65604CD5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7F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Механизмы государственной поддержки прописаны в государственной программе Иркутской области «Развитие сельского хозяйства и регулирование рынков сельскохозяйственной продукции сырья и продовольствия на 2019-2024 годы.</w:t>
      </w:r>
    </w:p>
    <w:p w14:paraId="3A7077D9" w14:textId="77777777" w:rsidR="00B47FE8" w:rsidRPr="00B47FE8" w:rsidRDefault="00B47FE8" w:rsidP="00B47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7F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Данная программа имеет </w:t>
      </w:r>
      <w:r w:rsidRPr="00B47F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подпрограмм</w:t>
      </w:r>
      <w:r w:rsidRPr="00B47F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состав которых входят 51 субсидия по 16 направлениям в том числе:</w:t>
      </w:r>
    </w:p>
    <w:p w14:paraId="07B28BF7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u w:val="single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/>
          <w:sz w:val="27"/>
          <w:szCs w:val="27"/>
          <w:u w:val="single"/>
          <w:lang w:eastAsia="ru-RU"/>
        </w:rPr>
        <w:t>1. Развитие сельского хозяйства и регулирование рынков сельскохозяйственной продукции, сырья и продовольствия в Иркутской области</w:t>
      </w:r>
    </w:p>
    <w:p w14:paraId="67B024D2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B817EED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1.1. </w:t>
      </w:r>
      <w:hyperlink r:id="rId5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Оказание содействия развитию подотрасли растениеводства</w:t>
        </w:r>
      </w:hyperlink>
    </w:p>
    <w:p w14:paraId="61EF46DA" w14:textId="77777777" w:rsidR="00B47FE8" w:rsidRPr="00B47FE8" w:rsidRDefault="00B47FE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Субсидия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растениеводства с целью обеспечения прироста сельскохозяйственной продукции собственного производства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37E03AB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и возмещение части затрат на поддержку элитного семеноводства предоставляются получателям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45F953C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развитие мелиоративного комплекса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1ECD7AA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9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приобретение элитных семян сельскохозяйственных культур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561A8FCA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приобретение в  текущем году инсектицидов, фунгицидов по вегетации;</w:t>
        </w:r>
      </w:hyperlink>
    </w:p>
    <w:p w14:paraId="540B1BF6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приобретение тепловой и (или) электрической энергии для производства овощей защищенного грунта;</w:t>
        </w:r>
      </w:hyperlink>
    </w:p>
    <w:p w14:paraId="493C9591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приобретение семян кормовых сельскохозяйственных культур, поставляемых в районы Крайнего Севера и приравненные к ним местности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442B66A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затрат (части затрат) на проведение кадастровых работ при оформлении в собственность и (или) аренду земельных участков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E5CD912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 на проведение культуртехнических мероприятий на выбывших сельскохозяйственных угодьях, вовлекаемых в сельскохозяйственный оборот, для выращивания экспортно-ориентированной сельскохозяйственной продукции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B007C34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развитие мелиоративного комплекса: на возмещение части затрат на проведение проектных и изыскательских работ и (или) подготовку проектной документации в отношении оросительных и осушительных систем общего и индивидуального пользования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CA9A9AF" w14:textId="77777777" w:rsidR="00B47FE8" w:rsidRPr="00B47FE8" w:rsidRDefault="00A01AA8" w:rsidP="00B47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hyperlink r:id="rId16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затрат, связанных с производством и реализацией зерновых культур собственного производства в Иркутской области</w:t>
        </w:r>
      </w:hyperlink>
    </w:p>
    <w:p w14:paraId="43DF93C3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данной подпрограмме по мероприятиям: «</w:t>
      </w:r>
      <w:hyperlink r:id="rId17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Субсидия в целях финансового обеспечения части затрат в связи с производством сельскохозяйственной продукции в рамках приоритетной подотрасли агропромышленного комплекса в области растениеводства с целью обеспечения прироста сельскохозяйственной продукции собственного производства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hyperlink r:id="rId18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 xml:space="preserve"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и возмещение части затрат на поддержку </w:t>
        </w:r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>элитного семеноводства предоставляются получателям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hyperlink r:id="rId19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развитие мелиоративного комплекса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</w:p>
    <w:p w14:paraId="73347CF9" w14:textId="77777777" w:rsidR="00B47FE8" w:rsidRPr="00B47FE8" w:rsidRDefault="00B47FE8" w:rsidP="00B47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«</w:t>
      </w:r>
      <w:hyperlink r:id="rId20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приобретение элитных семян сельскохозяйственных культур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r w:rsidRPr="00B47FE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Субсидии на возмещение части затрат на приобретение в  текущем году инсектицидов, фунгицидов по вегетации», «</w:t>
      </w:r>
      <w:hyperlink r:id="rId21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 на проведение культуртехнических мероприятий на выбывших сельскохозяйственных угодьях, вовлекаемых в сельскохозяйственный оборот, для выращивания экспортно-ориентированной сельскохозяйственной продукции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B47FE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», «</w:t>
      </w:r>
      <w:hyperlink r:id="rId22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затрат, связанных с производством и реализацией зерновых культур собственного производства в Иркутской области</w:t>
        </w:r>
      </w:hyperlink>
      <w:r w:rsidRPr="00B47FE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» 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сельхозтоваропроизводители Тулунского муниципального района получили: всего – 73 008 840,71 рублей, в том числе из областного бюджета -  34 980 332,65 рублей, из федерального бюджета- 38 028 508,06     рублей </w:t>
      </w:r>
    </w:p>
    <w:p w14:paraId="3FAB5431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/>
          <w:sz w:val="27"/>
          <w:szCs w:val="27"/>
          <w:lang w:eastAsia="ru-RU"/>
        </w:rPr>
        <w:t>1.2. </w:t>
      </w:r>
      <w:hyperlink r:id="rId23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Оказание содействия развитию подотраслей животноводства и аквакультуры (рыбоводства)</w:t>
        </w:r>
      </w:hyperlink>
    </w:p>
    <w:p w14:paraId="2AC9BFD5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поддержку племенного животноводства на возмещение части затрат на содержание племенного маточного поголовья сельскохозяйственных животных (за исключением нетелей и телок случного возраста)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8D114AA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25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поддержку собственного производства молока, понесенных в предыдущем году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8127FC5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содержание маточного товарного поголовья крупного рогатого скота специализированных мясных пород, маточного товарного поголовья овец и (или) коз, в том числе ярок и козочек от года и старше, и мясных табунных лошадей, понесенных в предыдущем году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8BC8361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27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поддержку племенного животноводства (приобретение)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308FFC6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28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приобретение молодняка крупного рогатого скота для откорма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B49191C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29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оказание услуг по плодотворному искусственному осеменению коров и телок, содержащихся в личных подсобных хозяйствах граждан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E551A45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0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Субсидий в целях возмещения части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приобретение рыбопосадочного материала, кормов и (или) их компонентов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1DD8D67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1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грантов в форме субсидий в целях финансового обеспечения затрат на строительство и комплектацию молочных ферм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B867511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2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грантов в форме субсидий на строительство и (или)комплектацию откормочных площадок, предназначенных для интенсивного откорма молодняка крупного рогатого скота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0460668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3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в целях финансового обеспечения части затрат, связанных с производством коровьего молока (далее – молоко) в текущем году, с целью обеспечения прироста объема производства молока в текущем году к среднему объему производства молока за период осуществления получателем деятельности по производству молока, непосредственно предшествующий текущему году, но не более чем за пять лет подряд</w:t>
        </w:r>
      </w:hyperlink>
    </w:p>
    <w:p w14:paraId="4970C016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4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в целях финансового обеспечения части затрат, связанных с производством и реализацией овец и (или) коз на убой (в живом весе) в текущем году, с целью обеспечения прироста собственного производства овец и (или) коз на убой (в живом весе) в текущем году к объему собственного производства овец и (или) коз на убой (в живом весе) в предыдущем году.</w:t>
        </w:r>
      </w:hyperlink>
    </w:p>
    <w:p w14:paraId="0585F306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5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в целях финансового обеспечения части затрат, связанных с производством крупного рогатого скота специализированных мясных пород, относящегося к маточному товарному поголовью, в текущем году, с целью обеспечения прироста маточного товарного поголовья крупного рогатого скота специализированных мясных пород собственного производства в текущем году к численности маточного товарного поголовья крупного рогатого скота специализированных мясных пород собственного производства в предыдущем году.</w:t>
        </w:r>
      </w:hyperlink>
    </w:p>
    <w:p w14:paraId="7EC8D749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6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 на приобретение кормов для молочного крупного рогатого скота</w:t>
        </w:r>
      </w:hyperlink>
    </w:p>
    <w:p w14:paraId="79F80EDE" w14:textId="77777777" w:rsidR="00B47FE8" w:rsidRPr="00B47FE8" w:rsidRDefault="00A01AA8" w:rsidP="00B47F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7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производство и реализацию на убой в живой массе крупного рогатого скота, овец, коз, лошадей и индейки, понесенных в предыдущем году</w:t>
        </w:r>
      </w:hyperlink>
    </w:p>
    <w:p w14:paraId="3C5F4486" w14:textId="77777777" w:rsidR="00B47FE8" w:rsidRPr="00B47FE8" w:rsidRDefault="00B47FE8" w:rsidP="00B47F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данной подпрограмме  по мероприятиям: «</w:t>
      </w:r>
      <w:hyperlink r:id="rId38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поддержку племенного животноводства на возмещение части затрат на содержание племенного маточного поголовья сельскохозяйственных животных (за исключением нетелей и телок случного возраста)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hyperlink r:id="rId39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поддержку собственного производства молока, понесенных в предыдущем году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hyperlink r:id="rId40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содержание маточного товарного поголовья крупного рогатого скота специализированных мясных пород, маточного товарного поголовья овец и (или) коз, в том числе ярок и козочек от года и старше, и мясных табунных лошадей, понесенных в предыдущем году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»,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сельхозтоваропроизводители Тулунского муниципального района получили: всего 6 076 497,8 рублей, в том числе из областного бюджета -  5 564 591,5 рублей, из федерального бюджета – 511 906,3    рублей </w:t>
      </w:r>
    </w:p>
    <w:p w14:paraId="2DD4957C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1.3.</w:t>
      </w:r>
      <w:r w:rsidRPr="00B47FE8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 </w:t>
      </w:r>
      <w:hyperlink r:id="rId41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Создание условий для технической и технологической модернизации сельского хозяйства</w:t>
        </w:r>
      </w:hyperlink>
    </w:p>
    <w:p w14:paraId="4F77707E" w14:textId="77777777" w:rsidR="00B47FE8" w:rsidRPr="00B47FE8" w:rsidRDefault="00A01AA8" w:rsidP="00B47F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42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животные;</w:t>
        </w:r>
      </w:hyperlink>
    </w:p>
    <w:p w14:paraId="34235F53" w14:textId="77777777" w:rsidR="00B47FE8" w:rsidRPr="00B47FE8" w:rsidRDefault="00A01AA8" w:rsidP="00B47F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hyperlink r:id="rId43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ремонт сельскохозяйственной техники в специализированных ремонтных заводах</w:t>
        </w:r>
      </w:hyperlink>
      <w:r w:rsidR="00B47FE8" w:rsidRPr="00B47FE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4C0CCCEB" w14:textId="3F99FB34" w:rsidR="00B47FE8" w:rsidRPr="00B47FE8" w:rsidRDefault="00B47FE8" w:rsidP="00B47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данной подпрограмме в рамках мероприятий:</w:t>
      </w:r>
      <w:r w:rsidRPr="00B47FE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животные»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«</w:t>
      </w:r>
      <w:hyperlink r:id="rId44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возмещение части затрат на ремонт сельскохозяйственной техники в специализированных ремонтных заводах</w:t>
        </w:r>
      </w:hyperlink>
      <w:r w:rsidRPr="00B47FE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», </w:t>
      </w:r>
      <w:r w:rsidR="00EE1B17"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сельхозтоваропроизводители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Тулунского 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района получили: всего 61 455 178,36 в том числе из областного бюджета -  61 455 178,36 рублей </w:t>
      </w:r>
    </w:p>
    <w:p w14:paraId="221E1E14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1.4.</w:t>
      </w:r>
      <w:r w:rsidRPr="00B47FE8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 </w:t>
      </w:r>
      <w:hyperlink r:id="rId45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Создание условий для научного обеспечения развития сельскохозяйственного производства</w:t>
        </w:r>
      </w:hyperlink>
    </w:p>
    <w:p w14:paraId="78749C69" w14:textId="77777777" w:rsidR="00B47FE8" w:rsidRPr="00B47FE8" w:rsidRDefault="00A01AA8" w:rsidP="00B47FE8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46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Субсидии на возмещение части затрат на оказание консультационной помощи по вопросам ведения отраслей животноводства, растениеводства, рыболовства и рыбоводства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14:paraId="2CA15C5C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1.5. </w:t>
      </w:r>
      <w:hyperlink r:id="rId47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Государственная поддержка в области кредитования и страхования</w:t>
        </w:r>
      </w:hyperlink>
    </w:p>
    <w:p w14:paraId="456104C5" w14:textId="77777777" w:rsidR="00B47FE8" w:rsidRPr="00B47FE8" w:rsidRDefault="00A01AA8" w:rsidP="00B47FE8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48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600E11E" w14:textId="77777777" w:rsidR="00B47FE8" w:rsidRPr="00B47FE8" w:rsidRDefault="00A01AA8" w:rsidP="00B47FE8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hyperlink r:id="rId49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</w:r>
      </w:hyperlink>
      <w:r w:rsidR="00B47FE8" w:rsidRPr="00B47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5AC916C9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данной подпрограмме в рамках мероприятия:</w:t>
      </w:r>
      <w:r w:rsidRPr="00B47FE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«</w:t>
      </w:r>
      <w:hyperlink r:id="rId50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Субсидии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сельхозтоваропроизводители Тулунского муниципального района получили: всего – 2 307 792,86   в том числе из областного бюджета -  484 637,13 рублей, их федерального бюджета – 1 823 158,73   рублей </w:t>
      </w:r>
    </w:p>
    <w:p w14:paraId="6F7C0385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B47FE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2. Создание условий для развития садоводческих или огороднических некоммерческих товариществ Иркутской области             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       </w:t>
      </w:r>
    </w:p>
    <w:p w14:paraId="039FF1BE" w14:textId="77777777" w:rsidR="00B47FE8" w:rsidRPr="00B47FE8" w:rsidRDefault="00B47FE8" w:rsidP="00B47F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Theme="minorHAnsi" w:hAnsi="Times New Roman"/>
          <w:b/>
          <w:sz w:val="27"/>
          <w:szCs w:val="27"/>
        </w:rPr>
        <w:t xml:space="preserve">2.1 </w:t>
      </w:r>
      <w:r w:rsidRPr="00B47FE8">
        <w:rPr>
          <w:rFonts w:ascii="Times New Roman" w:eastAsiaTheme="minorHAnsi" w:hAnsi="Times New Roman"/>
          <w:b/>
          <w:i/>
          <w:sz w:val="27"/>
          <w:szCs w:val="27"/>
        </w:rPr>
        <w:t>О</w:t>
      </w:r>
      <w:hyperlink r:id="rId51" w:tgtFrame="_blank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казание содействия в развитии инфраструктуры территорий садоводческих или огороднических некоммерческих товариществ Иркутской области</w:t>
        </w:r>
      </w:hyperlink>
    </w:p>
    <w:p w14:paraId="2A09B335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B47FE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3. Развитие сферы заготовки, переработки и сбыта   пищевых лесных ресурсов и лекарственных растений в Иркутской области</w:t>
      </w:r>
    </w:p>
    <w:p w14:paraId="512CC009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14:paraId="3CCFF38F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3.1. </w:t>
      </w:r>
      <w:hyperlink r:id="rId52" w:tgtFrame="_blank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Создание условий для развития региональной сферы заготовки, переработки и сбыта пищевых лесных ресурсов и лекарственных растений</w:t>
        </w:r>
      </w:hyperlink>
    </w:p>
    <w:p w14:paraId="10BF8A12" w14:textId="77777777" w:rsidR="00B47FE8" w:rsidRPr="00B47FE8" w:rsidRDefault="00A01AA8" w:rsidP="00B47FE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53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Гранты в форме субсидий на развитие материально-технической базы для заготовки и (или)переработки пищевых лесных ресурсов и лекарственных растений</w:t>
        </w:r>
      </w:hyperlink>
    </w:p>
    <w:p w14:paraId="1F209534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2019 году по мероприятию:</w:t>
      </w:r>
      <w:r w:rsidRPr="00B47FE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54" w:history="1">
        <w:r w:rsidRPr="00B47F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Гранты в форме субсидий на развитие материально-технической базы для заготовки и (или)переработки пищевых лесных ресурсов и лекарственных растений</w:t>
        </w:r>
      </w:hyperlink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 получателем  стал ООО «Кедр».</w:t>
      </w:r>
    </w:p>
    <w:p w14:paraId="4008BC5D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B47FE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4. Развитие переработки сельскохозяйственной продукции, производства продовольственных товаров и расширения каналов сбыта</w:t>
      </w:r>
    </w:p>
    <w:p w14:paraId="2A2F18C6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14:paraId="6BD6275D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4.1. </w:t>
      </w:r>
      <w:hyperlink r:id="rId55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Экспорт продукции АПК</w:t>
        </w:r>
      </w:hyperlink>
    </w:p>
    <w:p w14:paraId="11B106E9" w14:textId="640670FA" w:rsidR="00B47FE8" w:rsidRPr="00B47FE8" w:rsidRDefault="00A01AA8" w:rsidP="00B47FE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hyperlink r:id="rId56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Субсидии из областного бюджета в целях возмещения части затрат на проведение культур</w:t>
        </w:r>
        <w:r w:rsidR="00EE1B1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но-</w:t>
        </w:r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технических мероприятий на выбывших сельскохозяйственных угодьях, вовлекаемых в сельскохозяйственный оборот, для выращивания экспортно-ориентированной сельскохозяйственной продукции</w:t>
        </w:r>
      </w:hyperlink>
      <w:r w:rsidR="00B47FE8" w:rsidRPr="00B47FE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14:paraId="4F62D051" w14:textId="77777777" w:rsidR="00B47FE8" w:rsidRPr="00B47FE8" w:rsidRDefault="00A01AA8" w:rsidP="00B47FE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hyperlink r:id="rId57" w:history="1">
        <w:r w:rsidR="00B47FE8" w:rsidRPr="00B47FE8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 на производство масличных культур с целью стимулирования увеличения их производства</w:t>
        </w:r>
      </w:hyperlink>
    </w:p>
    <w:p w14:paraId="1CDE8BB2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4.2. </w:t>
      </w:r>
      <w:hyperlink r:id="rId58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Государственная поддержка пищевой и перерабатывающей промышленности</w:t>
        </w:r>
      </w:hyperlink>
    </w:p>
    <w:p w14:paraId="20A1DE18" w14:textId="77777777" w:rsidR="00B47FE8" w:rsidRPr="00B47FE8" w:rsidRDefault="00A01AA8" w:rsidP="00B47FE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59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Субсидия из областного бюджета в целях возмещения части затрат на уплату лизинговых платежей по договорам финансовой аренды (лизинга), предметом которых являются техника, грузовые и специализированные автомобили, технологическое оборудование для пищевых и перерабатывающих производств </w:t>
        </w:r>
      </w:hyperlink>
    </w:p>
    <w:p w14:paraId="7CD1FB8F" w14:textId="77777777" w:rsidR="00B47FE8" w:rsidRPr="00B47FE8" w:rsidRDefault="00A01AA8" w:rsidP="00B47FE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0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 на уплату процентов по кредитам на развитие пищевых и перерабатывающих производств и по кредитам на закупку сельскохозяйственной продукции, сельскохозяйственного сырья для последующей промышленной переработки и (или) промышленного производства продовольственных товаров </w:t>
        </w:r>
      </w:hyperlink>
    </w:p>
    <w:p w14:paraId="1EAC89AC" w14:textId="77777777" w:rsidR="00B47FE8" w:rsidRPr="00B47FE8" w:rsidRDefault="00A01AA8" w:rsidP="00B47FE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1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в целях возмещения части затрат (без учета налога на добавленную стоимость), связанных с приобретением продовольственной пшеницы</w:t>
        </w:r>
      </w:hyperlink>
    </w:p>
    <w:p w14:paraId="5C2A548A" w14:textId="77777777" w:rsidR="00B47FE8" w:rsidRPr="00B47FE8" w:rsidRDefault="00A01AA8" w:rsidP="00B47FE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2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затрат, связанных с осуществлением мероприятий по продвижению продовольственных товаров на российские и зарубежные рынки</w:t>
        </w:r>
      </w:hyperlink>
    </w:p>
    <w:p w14:paraId="5EFA0FCB" w14:textId="77777777" w:rsidR="00B47FE8" w:rsidRPr="00B47FE8" w:rsidRDefault="00A01AA8" w:rsidP="00B47FE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3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Гранты в форме субсидий на развитие материально-технической базы пищевых и перерабатывающих производств</w:t>
        </w:r>
      </w:hyperlink>
    </w:p>
    <w:p w14:paraId="3A3CBA89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данной подпрограмме по мероприятию: «</w:t>
      </w:r>
      <w:hyperlink r:id="rId64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из областного бюджета в целях возмещения части затрат, связанных с осуществлением мероприятий по продвижению продовольственных товаров на российские и зарубежные рынки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»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сельхозтоваропроизводители Тулунского муниципального района получили: всего - 941 319,76 рублей, в том числе из областного бюджета -  473,9 рублей, их федерального бюджета – 940 845,86   рублей </w:t>
      </w:r>
    </w:p>
    <w:p w14:paraId="46CCE0CD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5. Комплексное развитие сельских территорий Иркутской области</w:t>
      </w:r>
    </w:p>
    <w:p w14:paraId="3CD8F9CE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u w:val="single"/>
          <w:lang w:eastAsia="ru-RU"/>
        </w:rPr>
      </w:pPr>
    </w:p>
    <w:p w14:paraId="6AF42BCD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5.1. </w:t>
      </w:r>
      <w:hyperlink r:id="rId65" w:tgtFrame="_blank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Развитие жилищного строительства на сельских территориях и повышение уровня благоустройства домовладений</w:t>
        </w:r>
      </w:hyperlink>
    </w:p>
    <w:p w14:paraId="34413AC1" w14:textId="77777777" w:rsidR="00B47FE8" w:rsidRPr="00B47FE8" w:rsidRDefault="00A01AA8" w:rsidP="00B47FE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6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субсидий местным бюджетам в целях софинансирования расходных обязательств муниципальных образований Иркутской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</w:r>
      </w:hyperlink>
    </w:p>
    <w:p w14:paraId="4577CB84" w14:textId="77777777" w:rsidR="00B47FE8" w:rsidRPr="00B47FE8" w:rsidRDefault="00A01AA8" w:rsidP="00B47FE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7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социальных выплат на строительство (приобретение) жилья гражданам Российской Федерации, проживающим на сельских территориях Иркутской области</w:t>
        </w:r>
      </w:hyperlink>
    </w:p>
    <w:p w14:paraId="1FC752C8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данной подпрограмме в рамках мероприятия:</w:t>
      </w:r>
      <w:r w:rsidRPr="00B47FE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«</w:t>
      </w:r>
      <w:hyperlink r:id="rId68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социальных выплат на строительство (приобретение) жилья гражданам Российской Федерации, проживающим на сельских территориях Иркутской области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»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Тулунского муниципального района подано 3 заявки на участие. </w:t>
      </w:r>
    </w:p>
    <w:p w14:paraId="3CBF959A" w14:textId="77777777" w:rsidR="00B47FE8" w:rsidRPr="00B47FE8" w:rsidRDefault="00B47FE8" w:rsidP="00B47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5.2. </w:t>
      </w:r>
      <w:hyperlink r:id="rId69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Благоустройство сельских территорий</w:t>
        </w:r>
      </w:hyperlink>
    </w:p>
    <w:p w14:paraId="1CDB11B6" w14:textId="77777777" w:rsidR="00B47FE8" w:rsidRPr="00B47FE8" w:rsidRDefault="00A01AA8" w:rsidP="00B47FE8">
      <w:pPr>
        <w:numPr>
          <w:ilvl w:val="0"/>
          <w:numId w:val="1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0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</w:r>
      </w:hyperlink>
    </w:p>
    <w:p w14:paraId="1B4321A6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5.3. </w:t>
      </w:r>
      <w:hyperlink r:id="rId71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Содействие занятости сельского населения</w:t>
        </w:r>
      </w:hyperlink>
    </w:p>
    <w:p w14:paraId="796EAF6C" w14:textId="77777777" w:rsidR="00B47FE8" w:rsidRPr="00B47FE8" w:rsidRDefault="00A01AA8" w:rsidP="00B47FE8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2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субсидий на обеспечение квалифицированными кадрами сферы сельскохозяйственного производства</w:t>
        </w:r>
      </w:hyperlink>
    </w:p>
    <w:p w14:paraId="264CC570" w14:textId="77777777" w:rsidR="00B47FE8" w:rsidRPr="00B47FE8" w:rsidRDefault="00A01AA8" w:rsidP="00B47FE8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3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</w:t>
        </w:r>
      </w:hyperlink>
    </w:p>
    <w:p w14:paraId="6A3F0F42" w14:textId="77777777" w:rsidR="00B47FE8" w:rsidRPr="00B47FE8" w:rsidRDefault="00A01AA8" w:rsidP="00B47FE8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hyperlink r:id="rId74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Предоставление субсидий в целях возмещения части затрат, связанных с оплатой труда и проживанием студентов - граждан Российской Федерации, привлеченных для прохождения производственной практики</w:t>
        </w:r>
      </w:hyperlink>
    </w:p>
    <w:p w14:paraId="10395250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2020 году по мероприятию:</w:t>
      </w:r>
      <w:r w:rsidRPr="00B47FE8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«</w:t>
      </w:r>
      <w:hyperlink r:id="rId75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</w:t>
        </w:r>
      </w:hyperlink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от Тулунского района приняли участие ИП Глава КФХ «Кобрусев Д.В.» было заключено два договора на обучение студентов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14:paraId="021779CB" w14:textId="77777777" w:rsidR="00B47FE8" w:rsidRPr="00B47FE8" w:rsidRDefault="00B47FE8" w:rsidP="00B47FE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        </w:t>
      </w:r>
      <w:r w:rsidRPr="00B47FE8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 </w:t>
      </w: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5.</w:t>
      </w:r>
      <w:hyperlink r:id="rId76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4. 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</w:t>
        </w:r>
      </w:hyperlink>
    </w:p>
    <w:p w14:paraId="59A81319" w14:textId="77777777" w:rsidR="00B47FE8" w:rsidRPr="00B47FE8" w:rsidRDefault="00B47FE8" w:rsidP="00B47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       </w:t>
      </w:r>
      <w:r w:rsidRPr="00B47FE8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 5.5.</w:t>
      </w:r>
      <w:hyperlink r:id="rId77" w:history="1">
        <w:r w:rsidRPr="00B47FE8">
          <w:rPr>
            <w:rFonts w:ascii="Times New Roman" w:eastAsia="Times New Roman" w:hAnsi="Times New Roman"/>
            <w:b/>
            <w:bCs/>
            <w:i/>
            <w:color w:val="000000" w:themeColor="text1"/>
            <w:sz w:val="27"/>
            <w:szCs w:val="27"/>
            <w:lang w:eastAsia="ru-RU"/>
          </w:rPr>
          <w:t> 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</w:r>
      </w:hyperlink>
    </w:p>
    <w:p w14:paraId="1FF18253" w14:textId="77777777" w:rsidR="00B47FE8" w:rsidRPr="00B47FE8" w:rsidRDefault="00B47FE8" w:rsidP="00B47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     </w:t>
      </w:r>
      <w:r w:rsidRPr="00B47FE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  </w:t>
      </w:r>
      <w:hyperlink r:id="rId78" w:history="1">
        <w:r w:rsidRPr="00B47FE8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6. «Развитие социальной инфраструктуры на сельских территориях (Современный облик сельских территорий)»</w:t>
        </w:r>
      </w:hyperlink>
    </w:p>
    <w:p w14:paraId="0F216546" w14:textId="77777777" w:rsidR="00B47FE8" w:rsidRPr="00B47FE8" w:rsidRDefault="00B47FE8" w:rsidP="00B47FE8">
      <w:pPr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6.1. </w:t>
      </w:r>
      <w:r w:rsidRPr="00B47FE8">
        <w:rPr>
          <w:rFonts w:ascii="Times New Roman" w:eastAsia="Times New Roman" w:hAnsi="Times New Roman"/>
          <w:b/>
          <w:bCs/>
          <w:i/>
          <w:color w:val="000000"/>
          <w:sz w:val="27"/>
          <w:szCs w:val="27"/>
          <w:lang w:eastAsia="ru-RU"/>
        </w:rPr>
        <w:t>Развитие субъектов малого и среднего предпринимательства в сфере агропромышленного комплекса</w:t>
      </w:r>
    </w:p>
    <w:p w14:paraId="0F36EDF9" w14:textId="77777777" w:rsidR="00B47FE8" w:rsidRPr="00B47FE8" w:rsidRDefault="00B47FE8" w:rsidP="00B47F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47FE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Создание условий для увеличения, расширения и модернизации производственной базы субъектов малого и среднего предпринимательства в сфере агропромышленного комплекса</w:t>
      </w:r>
    </w:p>
    <w:p w14:paraId="49541E22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9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 Грант в форме субсидии «Агростартап»</w:t>
        </w:r>
      </w:hyperlink>
    </w:p>
    <w:p w14:paraId="3B14CC6D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0" w:tgtFrame="_blank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в целях возмещения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  </w:r>
      </w:hyperlink>
    </w:p>
    <w:p w14:paraId="27F355C7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1" w:tgtFrame="_blank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 сельскохозяйственным потребительский кооперативам, организациям потребительской кооперации на закуп молока и мяса</w:t>
        </w:r>
      </w:hyperlink>
    </w:p>
    <w:p w14:paraId="3D2E8783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2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Грант сельскохозяйственным кооперативам на развитие материально-технической базы</w:t>
        </w:r>
      </w:hyperlink>
    </w:p>
    <w:p w14:paraId="3D118CB9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3" w:tgtFrame="_blank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Оказание содействия в развитии семейных животноводческих ферм</w:t>
        </w:r>
      </w:hyperlink>
    </w:p>
    <w:p w14:paraId="655070C4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4" w:tgtFrame="_blank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Оказание содействия в развитии семейных молочных животноводческих ферм</w:t>
        </w:r>
      </w:hyperlink>
    </w:p>
    <w:p w14:paraId="5A030E0E" w14:textId="77777777" w:rsidR="00B47FE8" w:rsidRPr="00B47FE8" w:rsidRDefault="00A01AA8" w:rsidP="00B47FE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hyperlink r:id="rId85" w:history="1">
        <w:r w:rsidR="00B47FE8"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Грант в форме субсидии на развитие сельского туризма «Агротуризм»</w:t>
        </w:r>
      </w:hyperlink>
    </w:p>
    <w:p w14:paraId="423F1CC8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мероприятию: «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Грант в форме субсидий «Агростартап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от Тулунского района приняли участие в 2019 году начинающие фермеры: ИП Глава КФХ Матюхин Е.П., ИП Глава КФХ Магонов Е.В. , по мероприятию: «</w:t>
      </w:r>
      <w:hyperlink r:id="rId86" w:tgtFrame="_blank" w:history="1">
        <w:r w:rsidRPr="00B47FE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Оказание содействия в развитии семейных молочных животноводческих ферм</w:t>
        </w:r>
      </w:hyperlink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»  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</w:t>
      </w:r>
      <w:r w:rsidRPr="00B47FE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B47F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 году принял участие  ИП Глава КФХ Гамаюнов А.А. </w:t>
      </w:r>
    </w:p>
    <w:p w14:paraId="0A3FFB80" w14:textId="77777777" w:rsidR="00B47FE8" w:rsidRPr="00B47FE8" w:rsidRDefault="00B47FE8" w:rsidP="00B47F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FE8">
        <w:rPr>
          <w:rFonts w:ascii="Times New Roman" w:eastAsiaTheme="minorHAnsi" w:hAnsi="Times New Roman"/>
          <w:sz w:val="28"/>
          <w:szCs w:val="28"/>
        </w:rPr>
        <w:t>В 2021 году сельхозтоваропроизводителями Тулунского муниципального района было заключено 52 соглашения с Министерством сельского хозяйства Иркутской области на получения поддержки в форме субсидий за счет средств федерального и областного бюджетов, в результате на поддержку сельскохозяйственного производства было получено - 143 789 632,49 рублей, в том числе из областного бюджета направлено-  102 485 213,54 рублей, из федерального бюджета-  41 304 418,95 рублей.</w:t>
      </w:r>
    </w:p>
    <w:p w14:paraId="53A024FB" w14:textId="77777777" w:rsidR="00B47FE8" w:rsidRPr="00B47FE8" w:rsidRDefault="00B47FE8" w:rsidP="00B47FE8">
      <w:pPr>
        <w:spacing w:after="160" w:line="259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Для сравнительного анализа представлена таблица по объему государственной поддержки за последние 5 лет. </w:t>
      </w:r>
    </w:p>
    <w:p w14:paraId="41B795F6" w14:textId="77777777" w:rsidR="00B47FE8" w:rsidRPr="00B47FE8" w:rsidRDefault="00B47FE8" w:rsidP="00B47FE8">
      <w:pPr>
        <w:spacing w:after="160" w:line="259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>Государственная поддержка в динамике, млн.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47FE8" w:rsidRPr="00B47FE8" w14:paraId="29D60DAC" w14:textId="77777777" w:rsidTr="00C60C95">
        <w:tc>
          <w:tcPr>
            <w:tcW w:w="1557" w:type="dxa"/>
          </w:tcPr>
          <w:p w14:paraId="3B00E3F8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Субсидии получено</w:t>
            </w:r>
          </w:p>
        </w:tc>
        <w:tc>
          <w:tcPr>
            <w:tcW w:w="1557" w:type="dxa"/>
          </w:tcPr>
          <w:p w14:paraId="2C3686A0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2021г</w:t>
            </w:r>
          </w:p>
        </w:tc>
        <w:tc>
          <w:tcPr>
            <w:tcW w:w="1557" w:type="dxa"/>
          </w:tcPr>
          <w:p w14:paraId="42D7605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2020г</w:t>
            </w:r>
          </w:p>
        </w:tc>
        <w:tc>
          <w:tcPr>
            <w:tcW w:w="1558" w:type="dxa"/>
          </w:tcPr>
          <w:p w14:paraId="5B970C78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2019г</w:t>
            </w:r>
          </w:p>
        </w:tc>
        <w:tc>
          <w:tcPr>
            <w:tcW w:w="1558" w:type="dxa"/>
          </w:tcPr>
          <w:p w14:paraId="4CC639E6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2018г</w:t>
            </w:r>
          </w:p>
        </w:tc>
        <w:tc>
          <w:tcPr>
            <w:tcW w:w="1558" w:type="dxa"/>
          </w:tcPr>
          <w:p w14:paraId="6BA81261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2017г</w:t>
            </w:r>
          </w:p>
        </w:tc>
      </w:tr>
      <w:tr w:rsidR="00B47FE8" w:rsidRPr="00B47FE8" w14:paraId="0C72220F" w14:textId="77777777" w:rsidTr="00C60C95">
        <w:tc>
          <w:tcPr>
            <w:tcW w:w="1557" w:type="dxa"/>
          </w:tcPr>
          <w:p w14:paraId="13D751D5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Всего, в т. числе</w:t>
            </w:r>
          </w:p>
        </w:tc>
        <w:tc>
          <w:tcPr>
            <w:tcW w:w="1557" w:type="dxa"/>
          </w:tcPr>
          <w:p w14:paraId="466B23C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143,8</w:t>
            </w:r>
          </w:p>
        </w:tc>
        <w:tc>
          <w:tcPr>
            <w:tcW w:w="1557" w:type="dxa"/>
          </w:tcPr>
          <w:p w14:paraId="174798FA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164,1</w:t>
            </w:r>
          </w:p>
        </w:tc>
        <w:tc>
          <w:tcPr>
            <w:tcW w:w="1558" w:type="dxa"/>
          </w:tcPr>
          <w:p w14:paraId="30C47DF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427,5</w:t>
            </w:r>
          </w:p>
        </w:tc>
        <w:tc>
          <w:tcPr>
            <w:tcW w:w="1558" w:type="dxa"/>
          </w:tcPr>
          <w:p w14:paraId="7D207F8E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115,7</w:t>
            </w:r>
          </w:p>
        </w:tc>
        <w:tc>
          <w:tcPr>
            <w:tcW w:w="1558" w:type="dxa"/>
          </w:tcPr>
          <w:p w14:paraId="62CA7833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107,7</w:t>
            </w:r>
          </w:p>
        </w:tc>
      </w:tr>
      <w:tr w:rsidR="00B47FE8" w:rsidRPr="00B47FE8" w14:paraId="0EC06520" w14:textId="77777777" w:rsidTr="00C60C95">
        <w:tc>
          <w:tcPr>
            <w:tcW w:w="1557" w:type="dxa"/>
          </w:tcPr>
          <w:p w14:paraId="119151A6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557" w:type="dxa"/>
          </w:tcPr>
          <w:p w14:paraId="0EF609A0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102,5</w:t>
            </w:r>
          </w:p>
        </w:tc>
        <w:tc>
          <w:tcPr>
            <w:tcW w:w="1557" w:type="dxa"/>
          </w:tcPr>
          <w:p w14:paraId="0FDBFB1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126,2</w:t>
            </w:r>
          </w:p>
        </w:tc>
        <w:tc>
          <w:tcPr>
            <w:tcW w:w="1558" w:type="dxa"/>
          </w:tcPr>
          <w:p w14:paraId="053BA10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100,7</w:t>
            </w:r>
          </w:p>
        </w:tc>
        <w:tc>
          <w:tcPr>
            <w:tcW w:w="1558" w:type="dxa"/>
          </w:tcPr>
          <w:p w14:paraId="5B9C776E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79,2</w:t>
            </w:r>
          </w:p>
        </w:tc>
        <w:tc>
          <w:tcPr>
            <w:tcW w:w="1558" w:type="dxa"/>
          </w:tcPr>
          <w:p w14:paraId="1C9EAF86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73,5</w:t>
            </w:r>
          </w:p>
        </w:tc>
      </w:tr>
      <w:tr w:rsidR="00B47FE8" w:rsidRPr="00B47FE8" w14:paraId="66FDD676" w14:textId="77777777" w:rsidTr="00C60C95">
        <w:tc>
          <w:tcPr>
            <w:tcW w:w="1557" w:type="dxa"/>
          </w:tcPr>
          <w:p w14:paraId="05F42E0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ФБ</w:t>
            </w:r>
          </w:p>
        </w:tc>
        <w:tc>
          <w:tcPr>
            <w:tcW w:w="1557" w:type="dxa"/>
          </w:tcPr>
          <w:p w14:paraId="0395AABE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41,3</w:t>
            </w:r>
          </w:p>
        </w:tc>
        <w:tc>
          <w:tcPr>
            <w:tcW w:w="1557" w:type="dxa"/>
          </w:tcPr>
          <w:p w14:paraId="1FC3EE5A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37,9</w:t>
            </w:r>
          </w:p>
        </w:tc>
        <w:tc>
          <w:tcPr>
            <w:tcW w:w="1558" w:type="dxa"/>
          </w:tcPr>
          <w:p w14:paraId="3A9BB66E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13,9</w:t>
            </w:r>
          </w:p>
        </w:tc>
        <w:tc>
          <w:tcPr>
            <w:tcW w:w="1558" w:type="dxa"/>
          </w:tcPr>
          <w:p w14:paraId="02B27B99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36,5</w:t>
            </w:r>
          </w:p>
        </w:tc>
        <w:tc>
          <w:tcPr>
            <w:tcW w:w="1558" w:type="dxa"/>
          </w:tcPr>
          <w:p w14:paraId="143C43B3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34,2</w:t>
            </w:r>
          </w:p>
        </w:tc>
      </w:tr>
      <w:tr w:rsidR="00B47FE8" w:rsidRPr="00B47FE8" w14:paraId="1B0B68D7" w14:textId="77777777" w:rsidTr="00C60C95">
        <w:tc>
          <w:tcPr>
            <w:tcW w:w="1557" w:type="dxa"/>
          </w:tcPr>
          <w:p w14:paraId="331952B2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ЧС</w:t>
            </w:r>
          </w:p>
        </w:tc>
        <w:tc>
          <w:tcPr>
            <w:tcW w:w="1557" w:type="dxa"/>
          </w:tcPr>
          <w:p w14:paraId="6D864ABB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3EDE07E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7CA25A7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7FE8">
              <w:rPr>
                <w:rFonts w:ascii="Times New Roman" w:eastAsiaTheme="minorHAnsi" w:hAnsi="Times New Roman"/>
                <w:sz w:val="28"/>
                <w:szCs w:val="28"/>
              </w:rPr>
              <w:t>312,9</w:t>
            </w:r>
          </w:p>
        </w:tc>
        <w:tc>
          <w:tcPr>
            <w:tcW w:w="1558" w:type="dxa"/>
          </w:tcPr>
          <w:p w14:paraId="51135660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DE5917D" w14:textId="77777777" w:rsidR="00B47FE8" w:rsidRPr="00B47FE8" w:rsidRDefault="00B47FE8" w:rsidP="00B47F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1FC1C079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701968E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2F9B30E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B47FE8">
        <w:rPr>
          <w:rFonts w:ascii="Times New Roman" w:eastAsiaTheme="minorHAnsi" w:hAnsi="Times New Roman"/>
          <w:sz w:val="32"/>
          <w:szCs w:val="32"/>
          <w:lang w:val="en-US"/>
        </w:rPr>
        <w:t>II</w:t>
      </w:r>
      <w:r w:rsidRPr="00B47FE8">
        <w:rPr>
          <w:rFonts w:ascii="Times New Roman" w:eastAsiaTheme="minorHAnsi" w:hAnsi="Times New Roman"/>
          <w:sz w:val="32"/>
          <w:szCs w:val="32"/>
        </w:rPr>
        <w:t xml:space="preserve">. </w:t>
      </w:r>
      <w:r w:rsidRPr="00B47FE8">
        <w:rPr>
          <w:rFonts w:ascii="Times New Roman" w:eastAsiaTheme="minorHAnsi" w:hAnsi="Times New Roman"/>
          <w:b/>
          <w:sz w:val="32"/>
          <w:szCs w:val="32"/>
        </w:rPr>
        <w:t>Условия предоставления государственной поддержки для сельхозтоваропроизводителей</w:t>
      </w:r>
    </w:p>
    <w:p w14:paraId="00570864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25E991D0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</w:t>
      </w:r>
      <w:r w:rsidRPr="00B47FE8">
        <w:rPr>
          <w:rFonts w:ascii="Times New Roman" w:eastAsiaTheme="minorHAnsi" w:hAnsi="Times New Roman"/>
          <w:b/>
          <w:sz w:val="28"/>
          <w:szCs w:val="28"/>
        </w:rPr>
        <w:t>Право на получение субсидий имеют:</w:t>
      </w:r>
    </w:p>
    <w:p w14:paraId="0C8B95DC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1) организации, индивидуальные предприниматели, осуществляющие на территории Иркутской области производство сельскохозяйственной продукции, ее первичную и последующую(промышленную) переработку в соответствии с перечнем, утвержденным правительством РФ, и реализацию этой продукции при условии, что в их доходе от реализации товаров (работ, услуг) доля дохода от реализации этой продукции составляет </w:t>
      </w:r>
      <w:r w:rsidRPr="00B47FE8">
        <w:rPr>
          <w:rFonts w:ascii="Times New Roman" w:eastAsiaTheme="minorHAnsi" w:hAnsi="Times New Roman"/>
          <w:b/>
          <w:i/>
          <w:sz w:val="28"/>
          <w:szCs w:val="28"/>
          <w:u w:val="single"/>
        </w:rPr>
        <w:t>не менее чем 70 процентов за календарный год</w:t>
      </w:r>
      <w:r w:rsidRPr="00B47FE8">
        <w:rPr>
          <w:rFonts w:ascii="Times New Roman" w:eastAsiaTheme="minorHAnsi" w:hAnsi="Times New Roman"/>
          <w:b/>
          <w:i/>
          <w:sz w:val="28"/>
          <w:szCs w:val="28"/>
        </w:rPr>
        <w:t>;</w:t>
      </w:r>
    </w:p>
    <w:p w14:paraId="6200CABF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>2) крестьянские (фермерские) хозяйства:</w:t>
      </w:r>
    </w:p>
    <w:p w14:paraId="536EF992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>3) сельскохозяйственные потребительские кооперативы (перерабатывающие, сбытовые).</w:t>
      </w:r>
    </w:p>
    <w:p w14:paraId="63693D5D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Pr="00B47FE8">
        <w:rPr>
          <w:rFonts w:ascii="Times New Roman" w:eastAsiaTheme="minorHAnsi" w:hAnsi="Times New Roman"/>
          <w:b/>
          <w:sz w:val="28"/>
          <w:szCs w:val="28"/>
        </w:rPr>
        <w:t>Условия для предоставления субсидий:</w:t>
      </w:r>
    </w:p>
    <w:p w14:paraId="57640521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Theme="minorHAnsi" w:eastAsiaTheme="minorHAnsi" w:hAnsiTheme="minorHAnsi" w:cstheme="minorBidi"/>
        </w:rPr>
        <w:t>1</w:t>
      </w:r>
      <w:r w:rsidRPr="00B47FE8">
        <w:rPr>
          <w:rFonts w:ascii="Times New Roman" w:eastAsiaTheme="minorHAnsi" w:hAnsi="Times New Roman"/>
          <w:sz w:val="28"/>
          <w:szCs w:val="28"/>
        </w:rPr>
        <w:t xml:space="preserve">) получатель – юридическое лицо не должен находиться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– индивидуальный предприниматель не должен прекратить деятельность в качестве индивидуального предпринимателя на дату представления заявления о предоставлении субсидий (далее – заявление); </w:t>
      </w:r>
    </w:p>
    <w:p w14:paraId="3325B5DB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2) наличие письменного согласия получателя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субсидий; </w:t>
      </w:r>
    </w:p>
    <w:p w14:paraId="48BE577E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3) отсутствие у получателя просроченной (неурегулированной) задолженности по денежным обязательствам перед Иркутской областью на 1 января текущего года; </w:t>
      </w:r>
    </w:p>
    <w:p w14:paraId="492F5ACF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4) отсутствие у получателя просроченной задолженности по возврату в областной бюджет субсидий на дату представления заявления; </w:t>
      </w:r>
    </w:p>
    <w:p w14:paraId="38BB8F77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lastRenderedPageBreak/>
        <w:t xml:space="preserve">5) получатель не является иностранным и российским юридическим лицом, указанным в пункте 15 статьи 241 Бюджетного кодекса Российской Федерации, на дату представления заявления (для юридических лиц); </w:t>
      </w:r>
    </w:p>
    <w:p w14:paraId="0E7BA106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6) получатель поставлен на учет в налоговых органах Иркутской области по месту нахождения юридического лица и (или) месту нахождения его филиала, либо представительства, либо иного обособленного подразделения (для юридических лиц); </w:t>
      </w:r>
    </w:p>
    <w:p w14:paraId="37DD2006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>7) получатель поставлен на учет в налоговых органах Иркутской области по месту осуществления деятельности по производству зерновых культур в связи с применением патентной системы налогообложения (для индивидуальных предпринимателей, которые не состоят на учете в налоговых органах Иркутской области по месту жительства и применяют патентную систему налогообложения);</w:t>
      </w:r>
    </w:p>
    <w:p w14:paraId="39224C8A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 8)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указанную в заявлении, в пределах периода с 1 ноября предыдущего года до даты представления заявления включительно; </w:t>
      </w:r>
    </w:p>
    <w:p w14:paraId="73DF131C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9) членство в ревизионном союзе сельскохозяйственных кооперативов на первое число месяца представления заявления (для сельскохозяйственных кооперативов, созданных в соответствии с Федеральным законом от 8 декабря 1995 года № 193-ФЗ «О сельскохозяйственной кооперации»); </w:t>
      </w:r>
    </w:p>
    <w:p w14:paraId="4FED163A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 xml:space="preserve">10) отсутствие факта получения получателем средств из областного бюджета на основании иных нормативных правовых актов Иркутской области на цели, указанные в абзаце первом пункта 1 настоящего Положения, в целях возмещения части затрат, указанных в заявлении, на дату представления заявления; </w:t>
      </w:r>
    </w:p>
    <w:p w14:paraId="557A8F0D" w14:textId="6629102B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7FE8">
        <w:rPr>
          <w:rFonts w:ascii="Times New Roman" w:eastAsiaTheme="minorHAnsi" w:hAnsi="Times New Roman"/>
          <w:sz w:val="28"/>
          <w:szCs w:val="28"/>
        </w:rPr>
        <w:t>11) наличие на дату представления заявления отчета о финансово</w:t>
      </w:r>
      <w:r w:rsidR="00EE1B17">
        <w:rPr>
          <w:rFonts w:ascii="Times New Roman" w:eastAsiaTheme="minorHAnsi" w:hAnsi="Times New Roman"/>
          <w:sz w:val="28"/>
          <w:szCs w:val="28"/>
        </w:rPr>
        <w:t>-</w:t>
      </w:r>
      <w:r w:rsidRPr="00B47FE8">
        <w:rPr>
          <w:rFonts w:ascii="Times New Roman" w:eastAsiaTheme="minorHAnsi" w:hAnsi="Times New Roman"/>
          <w:sz w:val="28"/>
          <w:szCs w:val="28"/>
        </w:rPr>
        <w:t>экономическом состоянии товаропроизводителей агропромышленного комплекса по форме, утвержденной приказом Министерства сельского хозяйства Российской Федерации (далее – отчет о финансово-экономическом состоянии) за предыдущий год.</w:t>
      </w:r>
    </w:p>
    <w:p w14:paraId="59CED9B6" w14:textId="77777777" w:rsidR="00B47FE8" w:rsidRPr="00B47FE8" w:rsidRDefault="00B47FE8" w:rsidP="00B47FE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F82FBD9" w14:textId="77777777" w:rsidR="00C40423" w:rsidRDefault="00C40423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F98D054" w14:textId="77777777" w:rsidR="00FF1459" w:rsidRDefault="00FF1459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 и развитию</w:t>
      </w:r>
    </w:p>
    <w:p w14:paraId="647CFEC7" w14:textId="77777777" w:rsidR="00FF1459" w:rsidRDefault="00FF1459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администрации Тулунского</w:t>
      </w:r>
    </w:p>
    <w:p w14:paraId="10880057" w14:textId="745BC73E" w:rsidR="00E925F2" w:rsidRPr="00EE1B17" w:rsidRDefault="00FF1459" w:rsidP="00EE1B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С.Н. Тр</w:t>
      </w:r>
      <w:r w:rsidR="00EE1B17">
        <w:rPr>
          <w:rFonts w:ascii="Times New Roman" w:hAnsi="Times New Roman" w:cs="Times New Roman"/>
          <w:sz w:val="28"/>
          <w:szCs w:val="28"/>
        </w:rPr>
        <w:t>ус</w:t>
      </w:r>
    </w:p>
    <w:sectPr w:rsidR="00E925F2" w:rsidRPr="00EE1B17" w:rsidSect="006B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D25034"/>
    <w:multiLevelType w:val="multilevel"/>
    <w:tmpl w:val="5D2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A0702"/>
    <w:multiLevelType w:val="multilevel"/>
    <w:tmpl w:val="F0A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92373"/>
    <w:multiLevelType w:val="multilevel"/>
    <w:tmpl w:val="5D4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52133"/>
    <w:multiLevelType w:val="multilevel"/>
    <w:tmpl w:val="B10E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3532B"/>
    <w:multiLevelType w:val="multilevel"/>
    <w:tmpl w:val="CA4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C45D5"/>
    <w:multiLevelType w:val="multilevel"/>
    <w:tmpl w:val="654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77365"/>
    <w:multiLevelType w:val="multilevel"/>
    <w:tmpl w:val="57A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F2F00"/>
    <w:multiLevelType w:val="multilevel"/>
    <w:tmpl w:val="7F34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36ACF"/>
    <w:multiLevelType w:val="multilevel"/>
    <w:tmpl w:val="A5D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C652C"/>
    <w:multiLevelType w:val="multilevel"/>
    <w:tmpl w:val="25C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73E3D"/>
    <w:multiLevelType w:val="multilevel"/>
    <w:tmpl w:val="CF0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51870"/>
    <w:multiLevelType w:val="multilevel"/>
    <w:tmpl w:val="464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A18A1"/>
    <w:multiLevelType w:val="multilevel"/>
    <w:tmpl w:val="2EE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00"/>
    <w:rsid w:val="000C08AF"/>
    <w:rsid w:val="00291694"/>
    <w:rsid w:val="003A037E"/>
    <w:rsid w:val="00441DDD"/>
    <w:rsid w:val="004D4A00"/>
    <w:rsid w:val="00643309"/>
    <w:rsid w:val="00646A4D"/>
    <w:rsid w:val="00662676"/>
    <w:rsid w:val="00674FF4"/>
    <w:rsid w:val="00836190"/>
    <w:rsid w:val="008E2760"/>
    <w:rsid w:val="009A1686"/>
    <w:rsid w:val="009A1A95"/>
    <w:rsid w:val="00A01AA8"/>
    <w:rsid w:val="00AE714E"/>
    <w:rsid w:val="00AF2D83"/>
    <w:rsid w:val="00B47FE8"/>
    <w:rsid w:val="00B77AAE"/>
    <w:rsid w:val="00B925A2"/>
    <w:rsid w:val="00C40423"/>
    <w:rsid w:val="00C63285"/>
    <w:rsid w:val="00CB3C37"/>
    <w:rsid w:val="00CF18BD"/>
    <w:rsid w:val="00D11417"/>
    <w:rsid w:val="00D5360A"/>
    <w:rsid w:val="00E925F2"/>
    <w:rsid w:val="00EE04A3"/>
    <w:rsid w:val="00EE0946"/>
    <w:rsid w:val="00EE1B17"/>
    <w:rsid w:val="00EF5459"/>
    <w:rsid w:val="00F96020"/>
    <w:rsid w:val="00FB6E23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7D3"/>
  <w15:chartTrackingRefBased/>
  <w15:docId w15:val="{B4626005-CE01-47EF-846C-3C215673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5A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B9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67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F9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kobl.ru/sites/agroline/Shema_GP/giv3.php" TargetMode="External"/><Relationship Id="rId21" Type="http://schemas.openxmlformats.org/officeDocument/2006/relationships/hyperlink" Target="https://irkobl.ru/sites/agroline/Shema_GP/rast9.php" TargetMode="External"/><Relationship Id="rId42" Type="http://schemas.openxmlformats.org/officeDocument/2006/relationships/hyperlink" Target="https://irkobl.ru/sites/agroline/Shema_GP/tehnol1.php" TargetMode="External"/><Relationship Id="rId47" Type="http://schemas.openxmlformats.org/officeDocument/2006/relationships/hyperlink" Target="https://irkobl.ru/sites/agroline/Shema_GP/mex10.php" TargetMode="External"/><Relationship Id="rId63" Type="http://schemas.openxmlformats.org/officeDocument/2006/relationships/hyperlink" Target="https://irkobl.ru/sites/agroline/Shema_GP/grant_s.php" TargetMode="External"/><Relationship Id="rId68" Type="http://schemas.openxmlformats.org/officeDocument/2006/relationships/hyperlink" Target="https://irkobl.ru/sites/agroline/Shema_GP/blago3.php" TargetMode="External"/><Relationship Id="rId84" Type="http://schemas.openxmlformats.org/officeDocument/2006/relationships/hyperlink" Target="https://irkobl.ru/sites/agroline/Shema_GP/sem-mol.php" TargetMode="External"/><Relationship Id="rId16" Type="http://schemas.openxmlformats.org/officeDocument/2006/relationships/hyperlink" Target="https://irkobl.ru/sites/agroline/Shema_GP/sub_zerno.php" TargetMode="External"/><Relationship Id="rId11" Type="http://schemas.openxmlformats.org/officeDocument/2006/relationships/hyperlink" Target="https://irkobl.ru/sites/agroline/Shema_GP/rast6.php" TargetMode="External"/><Relationship Id="rId32" Type="http://schemas.openxmlformats.org/officeDocument/2006/relationships/hyperlink" Target="https://irkobl.ru/sites/agroline/Shema_GP/ryb3.php" TargetMode="External"/><Relationship Id="rId37" Type="http://schemas.openxmlformats.org/officeDocument/2006/relationships/hyperlink" Target="https://irkobl.ru/sites/agroline/Shema_GP/Sub_uboi.php" TargetMode="External"/><Relationship Id="rId53" Type="http://schemas.openxmlformats.org/officeDocument/2006/relationships/hyperlink" Target="https://irkobl.ru/sites/agroline/Shema_GP/lek_rast.php" TargetMode="External"/><Relationship Id="rId58" Type="http://schemas.openxmlformats.org/officeDocument/2006/relationships/hyperlink" Target="https://irkobl.ru/sites/agroline/Shema_GP/pish.php" TargetMode="External"/><Relationship Id="rId74" Type="http://schemas.openxmlformats.org/officeDocument/2006/relationships/hyperlink" Target="https://irkobl.ru/sites/agroline/Shema_GP/sodz3.php" TargetMode="External"/><Relationship Id="rId79" Type="http://schemas.openxmlformats.org/officeDocument/2006/relationships/hyperlink" Target="https://irkobl.ru/sites/agroline/Shema_GP/gp-kfx.php" TargetMode="External"/><Relationship Id="rId5" Type="http://schemas.openxmlformats.org/officeDocument/2006/relationships/hyperlink" Target="https://irkobl.ru/sites/agroline/Shema_GP/gos_rast.php" TargetMode="External"/><Relationship Id="rId19" Type="http://schemas.openxmlformats.org/officeDocument/2006/relationships/hyperlink" Target="https://irkobl.ru/sites/agroline/Shema_GP/rost3.php" TargetMode="External"/><Relationship Id="rId14" Type="http://schemas.openxmlformats.org/officeDocument/2006/relationships/hyperlink" Target="https://irkobl.ru/sites/agroline/Shema_GP/rast9.php" TargetMode="External"/><Relationship Id="rId22" Type="http://schemas.openxmlformats.org/officeDocument/2006/relationships/hyperlink" Target="https://irkobl.ru/sites/agroline/Shema_GP/sub_zerno.php" TargetMode="External"/><Relationship Id="rId27" Type="http://schemas.openxmlformats.org/officeDocument/2006/relationships/hyperlink" Target="https://irkobl.ru/sites/agroline/Shema_GP/plem.php" TargetMode="External"/><Relationship Id="rId30" Type="http://schemas.openxmlformats.org/officeDocument/2006/relationships/hyperlink" Target="https://irkobl.ru/sites/agroline/Shema_GP/ryb1.php" TargetMode="External"/><Relationship Id="rId35" Type="http://schemas.openxmlformats.org/officeDocument/2006/relationships/hyperlink" Target="https://irkobl.ru/sites/agroline/Shema_GP/stim_spec_skot.php" TargetMode="External"/><Relationship Id="rId43" Type="http://schemas.openxmlformats.org/officeDocument/2006/relationships/hyperlink" Target="https://irkobl.ru/sites/agroline/Shema_GP/tehnol2.php" TargetMode="External"/><Relationship Id="rId48" Type="http://schemas.openxmlformats.org/officeDocument/2006/relationships/hyperlink" Target="https://irkobl.ru/sites/agroline/Shema_GP/str1.php" TargetMode="External"/><Relationship Id="rId56" Type="http://schemas.openxmlformats.org/officeDocument/2006/relationships/hyperlink" Target="https://irkobl.ru/sites/agroline/Shema_GP/rast9.php" TargetMode="External"/><Relationship Id="rId64" Type="http://schemas.openxmlformats.org/officeDocument/2006/relationships/hyperlink" Target="https://irkobl.ru/sites/agroline/Shema_GP/sub_prodvig_tov.php" TargetMode="External"/><Relationship Id="rId69" Type="http://schemas.openxmlformats.org/officeDocument/2006/relationships/hyperlink" Target="https://irkobl.ru/sites/agroline/Shema_GP/blago.php" TargetMode="External"/><Relationship Id="rId77" Type="http://schemas.openxmlformats.org/officeDocument/2006/relationships/hyperlink" Target="https://irkobl.ru/sites/agroline/Shema_GP/blago_plo.php" TargetMode="External"/><Relationship Id="rId8" Type="http://schemas.openxmlformats.org/officeDocument/2006/relationships/hyperlink" Target="https://irkobl.ru/sites/agroline/Shema_GP/rost3.php" TargetMode="External"/><Relationship Id="rId51" Type="http://schemas.openxmlformats.org/officeDocument/2006/relationships/hyperlink" Target="https://irkobl.ru/sites/agroline/Shema_GP/grant-sad.php" TargetMode="External"/><Relationship Id="rId72" Type="http://schemas.openxmlformats.org/officeDocument/2006/relationships/hyperlink" Target="https://irkobl.ru/sites/agroline/Shema_GP/sodz1.php" TargetMode="External"/><Relationship Id="rId80" Type="http://schemas.openxmlformats.org/officeDocument/2006/relationships/hyperlink" Target="https://irkobl.ru/sites/agroline/Shema_GP/agrostartap.php" TargetMode="External"/><Relationship Id="rId85" Type="http://schemas.openxmlformats.org/officeDocument/2006/relationships/hyperlink" Target="https://irkobl.ru/sites/agroline/Shema_GP/gp-agroturizm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kobl.ru/sites/agroline/Shema_GP/rast7.php" TargetMode="External"/><Relationship Id="rId17" Type="http://schemas.openxmlformats.org/officeDocument/2006/relationships/hyperlink" Target="https://irkobl.ru/sites/agroline/Shema_GP/rast_1.php" TargetMode="External"/><Relationship Id="rId25" Type="http://schemas.openxmlformats.org/officeDocument/2006/relationships/hyperlink" Target="https://irkobl.ru/sites/agroline/Shema_GP/giv2.php" TargetMode="External"/><Relationship Id="rId33" Type="http://schemas.openxmlformats.org/officeDocument/2006/relationships/hyperlink" Target="https://irkobl.ru/sites/agroline/Shema_GP/Sub_moloko.php" TargetMode="External"/><Relationship Id="rId38" Type="http://schemas.openxmlformats.org/officeDocument/2006/relationships/hyperlink" Target="https://irkobl.ru/sites/agroline/Shema_GP/giv1.php" TargetMode="External"/><Relationship Id="rId46" Type="http://schemas.openxmlformats.org/officeDocument/2006/relationships/hyperlink" Target="https://irkobl.ru/sites/agroline/Shema_GP/nau1.php" TargetMode="External"/><Relationship Id="rId59" Type="http://schemas.openxmlformats.org/officeDocument/2006/relationships/hyperlink" Target="https://irkobl.ru/sites/agroline/Shema_GP/lizing.php" TargetMode="External"/><Relationship Id="rId67" Type="http://schemas.openxmlformats.org/officeDocument/2006/relationships/hyperlink" Target="https://irkobl.ru/sites/agroline/Shema_GP/blago3.php" TargetMode="External"/><Relationship Id="rId20" Type="http://schemas.openxmlformats.org/officeDocument/2006/relationships/hyperlink" Target="https://irkobl.ru/sites/agroline/Shema_GP/rast4.php" TargetMode="External"/><Relationship Id="rId41" Type="http://schemas.openxmlformats.org/officeDocument/2006/relationships/hyperlink" Target="https://irkobl.ru/sites/agroline/Shema_GP/tehnol.php" TargetMode="External"/><Relationship Id="rId54" Type="http://schemas.openxmlformats.org/officeDocument/2006/relationships/hyperlink" Target="https://irkobl.ru/sites/agroline/Shema_GP/lek_rast.php" TargetMode="External"/><Relationship Id="rId62" Type="http://schemas.openxmlformats.org/officeDocument/2006/relationships/hyperlink" Target="https://irkobl.ru/sites/agroline/Shema_GP/sub_prodvig_tov.php" TargetMode="External"/><Relationship Id="rId70" Type="http://schemas.openxmlformats.org/officeDocument/2006/relationships/hyperlink" Target="https://irkobl.ru/sites/agroline/Shema_GP/blago1.php" TargetMode="External"/><Relationship Id="rId75" Type="http://schemas.openxmlformats.org/officeDocument/2006/relationships/hyperlink" Target="https://irkobl.ru/sites/agroline/Shema_GP/sodz2.php" TargetMode="External"/><Relationship Id="rId83" Type="http://schemas.openxmlformats.org/officeDocument/2006/relationships/hyperlink" Target="https://irkobl.ru/sites/agroline/Shema_GP/sem-ferm.php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agroline/Shema_GP/rast_1.php" TargetMode="External"/><Relationship Id="rId15" Type="http://schemas.openxmlformats.org/officeDocument/2006/relationships/hyperlink" Target="https://irkobl.ru/sites/agroline/Shema_GP/rast10.php" TargetMode="External"/><Relationship Id="rId23" Type="http://schemas.openxmlformats.org/officeDocument/2006/relationships/hyperlink" Target="https://irkobl.ru/sites/agroline/Shema_GP/mex2.php" TargetMode="External"/><Relationship Id="rId28" Type="http://schemas.openxmlformats.org/officeDocument/2006/relationships/hyperlink" Target="https://irkobl.ru/sites/agroline/Shema_GP/otkorm.php" TargetMode="External"/><Relationship Id="rId36" Type="http://schemas.openxmlformats.org/officeDocument/2006/relationships/hyperlink" Target="https://irkobl.ru/sites/agroline/Shema_GP/sub_korma.php" TargetMode="External"/><Relationship Id="rId49" Type="http://schemas.openxmlformats.org/officeDocument/2006/relationships/hyperlink" Target="https://irkobl.ru/sites/agroline/Shema_GP/Str2.php" TargetMode="External"/><Relationship Id="rId57" Type="http://schemas.openxmlformats.org/officeDocument/2006/relationships/hyperlink" Target="https://irkobl.ru/sites/agroline/Shema_GP/sub_maslin_kult.php" TargetMode="External"/><Relationship Id="rId10" Type="http://schemas.openxmlformats.org/officeDocument/2006/relationships/hyperlink" Target="https://irkobl.ru/sites/agroline/Shema_GP/rast5.php" TargetMode="External"/><Relationship Id="rId31" Type="http://schemas.openxmlformats.org/officeDocument/2006/relationships/hyperlink" Target="https://irkobl.ru/sites/agroline/Shema_GP/ryb2.php" TargetMode="External"/><Relationship Id="rId44" Type="http://schemas.openxmlformats.org/officeDocument/2006/relationships/hyperlink" Target="https://irkobl.ru/sites/agroline/Shema_GP/tehnol2.php" TargetMode="External"/><Relationship Id="rId52" Type="http://schemas.openxmlformats.org/officeDocument/2006/relationships/hyperlink" Target="https://irkobl.ru/sites/agroline/Shema_GP/dikoros.php" TargetMode="External"/><Relationship Id="rId60" Type="http://schemas.openxmlformats.org/officeDocument/2006/relationships/hyperlink" Target="https://irkobl.ru/sites/agroline/Shema_GP/procent.php" TargetMode="External"/><Relationship Id="rId65" Type="http://schemas.openxmlformats.org/officeDocument/2006/relationships/hyperlink" Target="https://irkobl.ru/sites/agroline/Shema_GP/stroika-domov.php" TargetMode="External"/><Relationship Id="rId73" Type="http://schemas.openxmlformats.org/officeDocument/2006/relationships/hyperlink" Target="https://irkobl.ru/sites/agroline/Shema_GP/sodz2.php" TargetMode="External"/><Relationship Id="rId78" Type="http://schemas.openxmlformats.org/officeDocument/2006/relationships/hyperlink" Target="https://irkobl.ru/sites/agroline/Shema_GP/rasvitie_soc.php" TargetMode="External"/><Relationship Id="rId81" Type="http://schemas.openxmlformats.org/officeDocument/2006/relationships/hyperlink" Target="https://irkobl.ru/sites/agroline/Shema_GP/gp-koop.php" TargetMode="External"/><Relationship Id="rId86" Type="http://schemas.openxmlformats.org/officeDocument/2006/relationships/hyperlink" Target="https://irkobl.ru/sites/agroline/Shema_GP/sem-mo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agroline/Shema_GP/rast4.php" TargetMode="External"/><Relationship Id="rId13" Type="http://schemas.openxmlformats.org/officeDocument/2006/relationships/hyperlink" Target="https://irkobl.ru/sites/agroline/Shema_GP/rast8.php" TargetMode="External"/><Relationship Id="rId18" Type="http://schemas.openxmlformats.org/officeDocument/2006/relationships/hyperlink" Target="https://irkobl.ru/sites/agroline/Shema_GP/rast2.php" TargetMode="External"/><Relationship Id="rId39" Type="http://schemas.openxmlformats.org/officeDocument/2006/relationships/hyperlink" Target="https://irkobl.ru/sites/agroline/Shema_GP/giv2.php" TargetMode="External"/><Relationship Id="rId34" Type="http://schemas.openxmlformats.org/officeDocument/2006/relationships/hyperlink" Target="https://irkobl.ru/sites/agroline/Shema_GP/Stim_miaso.php" TargetMode="External"/><Relationship Id="rId50" Type="http://schemas.openxmlformats.org/officeDocument/2006/relationships/hyperlink" Target="https://irkobl.ru/sites/agroline/Shema_GP/str1.php" TargetMode="External"/><Relationship Id="rId55" Type="http://schemas.openxmlformats.org/officeDocument/2006/relationships/hyperlink" Target="https://irkobl.ru/sites/agroline/Shema_GP/mex8.php" TargetMode="External"/><Relationship Id="rId76" Type="http://schemas.openxmlformats.org/officeDocument/2006/relationships/hyperlink" Target="https://irkobl.ru/sites/agroline/Shema_GP/Str_dorog.php" TargetMode="External"/><Relationship Id="rId7" Type="http://schemas.openxmlformats.org/officeDocument/2006/relationships/hyperlink" Target="https://irkobl.ru/sites/agroline/Shema_GP/rast2.php" TargetMode="External"/><Relationship Id="rId71" Type="http://schemas.openxmlformats.org/officeDocument/2006/relationships/hyperlink" Target="https://irkobl.ru/sites/agroline/Shema_GP/sodz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kobl.ru/sites/agroline/Shema_GP/osem.php" TargetMode="External"/><Relationship Id="rId24" Type="http://schemas.openxmlformats.org/officeDocument/2006/relationships/hyperlink" Target="https://irkobl.ru/sites/agroline/Shema_GP/giv1.php" TargetMode="External"/><Relationship Id="rId40" Type="http://schemas.openxmlformats.org/officeDocument/2006/relationships/hyperlink" Target="https://irkobl.ru/sites/agroline/Shema_GP/giv3.php" TargetMode="External"/><Relationship Id="rId45" Type="http://schemas.openxmlformats.org/officeDocument/2006/relationships/hyperlink" Target="https://irkobl.ru/sites/agroline/Shema_GP/nau.php" TargetMode="External"/><Relationship Id="rId66" Type="http://schemas.openxmlformats.org/officeDocument/2006/relationships/hyperlink" Target="https://irkobl.ru/sites/agroline/Shema_GP/blago2.php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irkobl.ru/sites/agroline/Shema_GP/pchenica.php" TargetMode="External"/><Relationship Id="rId82" Type="http://schemas.openxmlformats.org/officeDocument/2006/relationships/hyperlink" Target="https://irkobl.ru/sites/agroline/Shema_GP/grant_matbaz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77;&#1084;&#1077;&#1085;&#1090;\Documents\&#1084;&#1086;&#1089;&#1077;&#1085;&#1079;&#1086;&#1074;&#1072;\2022\&#1048;&#1085;&#1092;&#1086;&#1088;&#1084;&#1072;&#1094;&#1080;&#1103;\&#1056;&#1077;&#1096;&#1077;&#1085;&#1080;&#1077;%20&#1044;&#1091;&#108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11</TotalTime>
  <Pages>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5</cp:revision>
  <cp:lastPrinted>2022-02-14T07:02:00Z</cp:lastPrinted>
  <dcterms:created xsi:type="dcterms:W3CDTF">2022-02-14T06:20:00Z</dcterms:created>
  <dcterms:modified xsi:type="dcterms:W3CDTF">2022-02-24T01:56:00Z</dcterms:modified>
</cp:coreProperties>
</file>